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spacing w:after="0" w:afterLines="0" w:line="240" w:lineRule="auto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赣州市第三中学赞贤路校区学术报告厅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设备项目采购方案参考格式</w:t>
      </w: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一、建设方案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（被征集方可根据自身方案特点，自行编写）</w:t>
      </w:r>
    </w:p>
    <w:p>
      <w:pPr>
        <w:pStyle w:val="2"/>
        <w:spacing w:line="360" w:lineRule="auto"/>
        <w:ind w:firstLine="0" w:firstLineChars="0"/>
        <w:rPr>
          <w:rFonts w:hint="default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二、</w:t>
      </w:r>
      <w:r>
        <w:rPr>
          <w:rFonts w:hint="eastAsia" w:ascii="黑体" w:hAnsi="黑体" w:eastAsia="黑体" w:cs="黑体"/>
          <w:b/>
        </w:rPr>
        <w:t>方案征集</w:t>
      </w:r>
      <w:r>
        <w:rPr>
          <w:rFonts w:hint="eastAsia" w:ascii="黑体" w:hAnsi="黑体" w:eastAsia="黑体" w:cs="黑体"/>
          <w:b/>
          <w:lang w:val="en-US" w:eastAsia="zh-CN"/>
        </w:rPr>
        <w:t>采购需求格式</w:t>
      </w:r>
    </w:p>
    <w:tbl>
      <w:tblPr>
        <w:tblStyle w:val="5"/>
        <w:tblW w:w="91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370"/>
        <w:gridCol w:w="2038"/>
        <w:gridCol w:w="780"/>
        <w:gridCol w:w="810"/>
        <w:gridCol w:w="975"/>
        <w:gridCol w:w="1065"/>
        <w:gridCol w:w="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91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赣州市第三中学赞贤路校区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学术报告厅设备项目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设备/服务名称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技术指标及要求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参考品牌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方案简要说明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三、评分标准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GEwNjdkZTNjZDkxYjAxNTIyNjA2OWQwZTFjMjEifQ=="/>
  </w:docVars>
  <w:rsids>
    <w:rsidRoot w:val="00000000"/>
    <w:rsid w:val="04474D22"/>
    <w:rsid w:val="0766595E"/>
    <w:rsid w:val="0C3939CC"/>
    <w:rsid w:val="0E39282F"/>
    <w:rsid w:val="106519DD"/>
    <w:rsid w:val="162F64E4"/>
    <w:rsid w:val="27075144"/>
    <w:rsid w:val="318C6DEE"/>
    <w:rsid w:val="32F659C0"/>
    <w:rsid w:val="344E7323"/>
    <w:rsid w:val="39AF31FE"/>
    <w:rsid w:val="52BA0D2E"/>
    <w:rsid w:val="6EA20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0"/>
    </w:pPr>
    <w:rPr>
      <w:rFonts w:eastAsia="仿宋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标题"/>
    <w:next w:val="1"/>
    <w:uiPriority w:val="0"/>
    <w:pPr>
      <w:spacing w:after="50" w:afterLines="50" w:line="800" w:lineRule="exact"/>
      <w:jc w:val="center"/>
    </w:pPr>
    <w:rPr>
      <w:rFonts w:hint="default" w:ascii="Calibri" w:hAnsi="Calibri" w:eastAsia="华文中宋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2022-03-27T06:19:00Z</dcterms:created>
  <dc:creator>user</dc:creator>
  <cp:lastModifiedBy>孙金元</cp:lastModifiedBy>
  <dcterms:modified xsi:type="dcterms:W3CDTF">2024-03-10T13:22:34Z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98C1245CF64D47CFA4D3B588BA827712_13</vt:lpwstr>
  </property>
</Properties>
</file>